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05A1" w14:textId="499E8E44" w:rsidR="00B535DB" w:rsidRPr="00B535DB" w:rsidRDefault="00B535DB" w:rsidP="00F06D8D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sv-SE"/>
        </w:rPr>
        <w:t>Vad kan man förvänta sig efter ett besök</w:t>
      </w:r>
    </w:p>
    <w:p w14:paraId="40C3DE36" w14:textId="0EF002DD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Först och främst vill vi tacka för ditt förtroende och att du sökt dig hit </w:t>
      </w:r>
      <w:r w:rsidR="004F738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till </w:t>
      </w:r>
      <w:proofErr w:type="spellStart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Eliæsons</w:t>
      </w:r>
      <w:proofErr w:type="spellEnd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Kiropraktik!</w:t>
      </w:r>
    </w:p>
    <w:p w14:paraId="35308699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21A87247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Här kommer lite tips och råd om vad man kan förvänta sig men även vad som är bra att göra för att påskynda läkning och återhämtning:</w:t>
      </w:r>
    </w:p>
    <w:p w14:paraId="5634C756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0021A693" w14:textId="77777777" w:rsidR="001864F8" w:rsidRPr="00B535DB" w:rsidRDefault="00B535DB" w:rsidP="001864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Efter behandlingen kan du känna av olika symptom som träningsvärkskänsla, viss lokal ömhet </w:t>
      </w:r>
      <w:proofErr w:type="gramStart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etc.</w:t>
      </w:r>
      <w:proofErr w:type="gramEnd"/>
      <w:r w:rsidR="00F06D8D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vilket är normalt och övergående. </w:t>
      </w:r>
      <w:r w:rsidR="001864F8">
        <w:rPr>
          <w:rFonts w:ascii="Times New Roman" w:eastAsia="Times New Roman" w:hAnsi="Times New Roman" w:cs="Times New Roman"/>
          <w:sz w:val="22"/>
          <w:szCs w:val="22"/>
          <w:lang w:eastAsia="sv-SE"/>
        </w:rPr>
        <w:t>Man kan uppleva att man blir sämre innan man blir bättre.</w:t>
      </w:r>
    </w:p>
    <w:p w14:paraId="67B2BE31" w14:textId="2B0D68F5" w:rsidR="00B535DB" w:rsidRDefault="001864F8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Reaktionen övergår normalt inom</w:t>
      </w:r>
      <w:r w:rsidR="00B535DB"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0–4 dagar, medan andra behöver </w:t>
      </w:r>
      <w:r w:rsidR="00F06D8D">
        <w:rPr>
          <w:rFonts w:ascii="Times New Roman" w:eastAsia="Times New Roman" w:hAnsi="Times New Roman" w:cs="Times New Roman"/>
          <w:sz w:val="22"/>
          <w:szCs w:val="22"/>
          <w:lang w:eastAsia="sv-SE"/>
        </w:rPr>
        <w:t>fler dagar än så</w:t>
      </w:r>
      <w:r w:rsidR="00B535DB"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. E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n </w:t>
      </w:r>
      <w:r w:rsidR="00B535DB"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liten andel 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patienter kan reagera kraftigt,</w:t>
      </w:r>
      <w:r w:rsidR="00B535DB"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men även dessa 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symptom är övergående.</w:t>
      </w:r>
    </w:p>
    <w:p w14:paraId="2DB79F74" w14:textId="5C2D1F7C" w:rsidR="001864F8" w:rsidRDefault="001864F8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Hur kroppen reagerar beror på ett flertal faktorer, </w:t>
      </w:r>
      <w:r w:rsidR="00071D9A">
        <w:rPr>
          <w:rFonts w:ascii="Times New Roman" w:eastAsia="Times New Roman" w:hAnsi="Times New Roman" w:cs="Times New Roman"/>
          <w:sz w:val="22"/>
          <w:szCs w:val="22"/>
          <w:lang w:eastAsia="sv-SE"/>
        </w:rPr>
        <w:t>bland annat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: </w:t>
      </w:r>
      <w:r w:rsidR="00071D9A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patientens </w:t>
      </w:r>
      <w:r>
        <w:rPr>
          <w:rFonts w:ascii="Times New Roman" w:eastAsia="Times New Roman" w:hAnsi="Times New Roman" w:cs="Times New Roman"/>
          <w:sz w:val="22"/>
          <w:szCs w:val="22"/>
          <w:lang w:eastAsia="sv-SE"/>
        </w:rPr>
        <w:t>ålder, skadans karaktär och placering, akut eller kronisk mm.</w:t>
      </w:r>
    </w:p>
    <w:p w14:paraId="32BED238" w14:textId="77777777" w:rsidR="001864F8" w:rsidRPr="00B535DB" w:rsidRDefault="001864F8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172CFFEC" w14:textId="091702D9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v-SE"/>
        </w:rPr>
        <w:t>Isa området</w:t>
      </w:r>
    </w:p>
    <w:p w14:paraId="3462B94E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4A6BC47F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Vi kan verkligen rekommendera att isa det aktuella området.</w:t>
      </w:r>
    </w:p>
    <w:p w14:paraId="235E09D7" w14:textId="0728D310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Man bör överhuvudtaget aldrig värma ett akut skadat område. Det ökar</w:t>
      </w:r>
      <w:r w:rsidR="009B4ECD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nämligen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inflammationen, svullnaden och smärtan.</w:t>
      </w:r>
    </w:p>
    <w:p w14:paraId="69AC3E71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46F238A2" w14:textId="62C4AEB4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Alternativ A)</w:t>
      </w:r>
    </w:p>
    <w:p w14:paraId="55738C05" w14:textId="0DA2624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När du kommer hem, isa området i 10 minuter. Ta bort </w:t>
      </w:r>
      <w:proofErr w:type="spellStart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kylpåsen</w:t>
      </w:r>
      <w:proofErr w:type="spellEnd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i 10 minuter. Applicera </w:t>
      </w:r>
      <w:proofErr w:type="spellStart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kylpåsen</w:t>
      </w:r>
      <w:proofErr w:type="spellEnd"/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igen i 10 min. Fortsätt så här i </w:t>
      </w:r>
      <w:r w:rsid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>60 minuter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. Upprepa samma procedur</w:t>
      </w:r>
      <w:r w:rsidR="00A354E6" w:rsidRP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</w:t>
      </w:r>
      <w:r w:rsidR="00A354E6"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vid behov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senare under samma dag. I takt med att du känner dig allt bättre </w:t>
      </w:r>
      <w:r w:rsid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>och behovet minskas, övergå till alternativ B eller C.</w:t>
      </w:r>
    </w:p>
    <w:p w14:paraId="4CCF8E9B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5084B35F" w14:textId="2E6F0DBA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Alternativ B)</w:t>
      </w:r>
    </w:p>
    <w:p w14:paraId="0DE21B68" w14:textId="78044DD6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Isa området så fort du kommer hem i 15–20 min</w:t>
      </w:r>
      <w:r w:rsid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>uter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.</w:t>
      </w:r>
    </w:p>
    <w:p w14:paraId="36421ABB" w14:textId="4A878CE3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Upprepa 3–5 ggr per dygn i minst 3–4 dygn. Minska frekvensen i takt med att du blir allt bättre.</w:t>
      </w:r>
    </w:p>
    <w:p w14:paraId="21084962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0BA79B96" w14:textId="756E6658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sz w:val="22"/>
          <w:szCs w:val="22"/>
          <w:lang w:eastAsia="sv-SE"/>
        </w:rPr>
        <w:t>Alternativ C)</w:t>
      </w:r>
    </w:p>
    <w:p w14:paraId="38086DC2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Isa vid behov. Så fort du känner dig sämre i området eller något har hänt som ökat irritationen.</w:t>
      </w:r>
    </w:p>
    <w:p w14:paraId="36678205" w14:textId="70F3FC5D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Applicera ispåsen så fort du har möjlighet i 20 min</w:t>
      </w:r>
      <w:r w:rsid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>uter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.</w:t>
      </w:r>
    </w:p>
    <w:p w14:paraId="3BF3CBCA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Upprepa vid behov.</w:t>
      </w:r>
    </w:p>
    <w:p w14:paraId="12DDD349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62FF5542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v-SE"/>
        </w:rPr>
        <w:t>Promenera</w:t>
      </w:r>
    </w:p>
    <w:p w14:paraId="7876B896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7D945D1B" w14:textId="7CD8DD1D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Undvik hård träning 1–2 dagar efter behandling. Men promenera gärna!</w:t>
      </w:r>
    </w:p>
    <w:p w14:paraId="3FC4D683" w14:textId="0FBBE3A6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Helst 60</w:t>
      </w:r>
      <w:r w:rsidR="00A354E6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minuter</w:t>
      </w: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 xml:space="preserve"> per dag. Men måste inte vara ett i sträck utan kan mkt väl delas upp i 2–3 tillfällen.</w:t>
      </w:r>
    </w:p>
    <w:p w14:paraId="7D66233F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Enda undantaget till att promenera är ifall det ökar besvären. Då kan man cykla eller simma eller stå på alla fyra och krumma och svanka.</w:t>
      </w:r>
    </w:p>
    <w:p w14:paraId="41256AC1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537D4E78" w14:textId="77777777" w:rsidR="00B535DB" w:rsidRPr="00B535DB" w:rsidRDefault="00B535DB" w:rsidP="00B535DB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v-SE"/>
        </w:rPr>
        <w:t>Öka vattenintaget</w:t>
      </w:r>
    </w:p>
    <w:p w14:paraId="09384211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4E4B2BF0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Det är också viktigt att dricka extra mycket vatten för att rensa ut slaggprodukter i kroppen men även för att minska kramper och spända muskler som en liten vätskebrist kan leda till.</w:t>
      </w:r>
    </w:p>
    <w:p w14:paraId="34E18502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23124DFF" w14:textId="77777777" w:rsid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lang w:eastAsia="sv-SE"/>
        </w:rPr>
        <w:t>Hoppas att denna information hjälper dig att förstå vad som kan hända efter behandlingen och vad du kan göra för att hjälpa till med läkningen.</w:t>
      </w:r>
    </w:p>
    <w:p w14:paraId="17FB387B" w14:textId="77777777" w:rsid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4AB86A01" w14:textId="0C46ECE8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u w:val="single"/>
          <w:lang w:eastAsia="sv-SE"/>
        </w:rPr>
      </w:pPr>
      <w:r w:rsidRPr="00B535DB">
        <w:rPr>
          <w:rFonts w:ascii="Times New Roman" w:eastAsia="Times New Roman" w:hAnsi="Times New Roman" w:cs="Times New Roman"/>
          <w:sz w:val="22"/>
          <w:szCs w:val="22"/>
          <w:u w:val="single"/>
          <w:lang w:eastAsia="sv-SE"/>
        </w:rPr>
        <w:t>Tveka inte att ta upp eventuella oklarheter eller funderingar vid nästa besök.</w:t>
      </w:r>
    </w:p>
    <w:p w14:paraId="6A6AD3A4" w14:textId="77777777" w:rsidR="00F43129" w:rsidRDefault="00F43129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</w:p>
    <w:p w14:paraId="43569C83" w14:textId="353C6E93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sv-SE"/>
        </w:rPr>
        <w:t>Med vänliga hälsningar</w:t>
      </w:r>
    </w:p>
    <w:p w14:paraId="6CBF24BB" w14:textId="77777777" w:rsidR="00B535DB" w:rsidRPr="00B535DB" w:rsidRDefault="00B535DB" w:rsidP="00B53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B535D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sv-SE"/>
        </w:rPr>
        <w:t>ELIÆSONS KIROPRAKTIK</w:t>
      </w:r>
    </w:p>
    <w:sectPr w:rsidR="00B535DB" w:rsidRPr="00B5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F3FC" w14:textId="77777777" w:rsidR="004F738B" w:rsidRDefault="004F738B" w:rsidP="004F738B">
      <w:pPr>
        <w:spacing w:after="0" w:line="240" w:lineRule="auto"/>
      </w:pPr>
      <w:r>
        <w:separator/>
      </w:r>
    </w:p>
  </w:endnote>
  <w:endnote w:type="continuationSeparator" w:id="0">
    <w:p w14:paraId="625DAFAC" w14:textId="77777777" w:rsidR="004F738B" w:rsidRDefault="004F738B" w:rsidP="004F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A47F" w14:textId="77777777" w:rsidR="004F738B" w:rsidRDefault="004F738B" w:rsidP="004F738B">
      <w:pPr>
        <w:spacing w:after="0" w:line="240" w:lineRule="auto"/>
      </w:pPr>
      <w:r>
        <w:separator/>
      </w:r>
    </w:p>
  </w:footnote>
  <w:footnote w:type="continuationSeparator" w:id="0">
    <w:p w14:paraId="4C59A9A6" w14:textId="77777777" w:rsidR="004F738B" w:rsidRDefault="004F738B" w:rsidP="004F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DB"/>
    <w:rsid w:val="00071D9A"/>
    <w:rsid w:val="000931F4"/>
    <w:rsid w:val="001864F8"/>
    <w:rsid w:val="002F45FA"/>
    <w:rsid w:val="004F738B"/>
    <w:rsid w:val="00504D4D"/>
    <w:rsid w:val="009B4ECD"/>
    <w:rsid w:val="00A354E6"/>
    <w:rsid w:val="00B535DB"/>
    <w:rsid w:val="00D74508"/>
    <w:rsid w:val="00F06D8D"/>
    <w:rsid w:val="00F4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74E"/>
  <w15:chartTrackingRefBased/>
  <w15:docId w15:val="{D2A27B81-98A4-4D4A-948D-E38D16A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DB"/>
  </w:style>
  <w:style w:type="paragraph" w:styleId="Rubrik1">
    <w:name w:val="heading 1"/>
    <w:basedOn w:val="Normal"/>
    <w:next w:val="Normal"/>
    <w:link w:val="Rubrik1Char"/>
    <w:uiPriority w:val="9"/>
    <w:qFormat/>
    <w:rsid w:val="00B535D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35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35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35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3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3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3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3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3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35D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rsid w:val="00B535D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35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35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35D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35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35DB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35D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35D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5D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5D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5D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5D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5D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535DB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535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B535D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35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35DB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B535DB"/>
    <w:rPr>
      <w:b/>
      <w:bCs/>
    </w:rPr>
  </w:style>
  <w:style w:type="character" w:styleId="Betoning">
    <w:name w:val="Emphasis"/>
    <w:basedOn w:val="Standardstycketeckensnitt"/>
    <w:uiPriority w:val="20"/>
    <w:qFormat/>
    <w:rsid w:val="00B535DB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B535D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535D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B535DB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35D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35D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B535DB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B535D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B535DB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B535DB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B535DB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535DB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4F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738B"/>
  </w:style>
  <w:style w:type="paragraph" w:styleId="Sidfot">
    <w:name w:val="footer"/>
    <w:basedOn w:val="Normal"/>
    <w:link w:val="SidfotChar"/>
    <w:uiPriority w:val="99"/>
    <w:unhideWhenUsed/>
    <w:rsid w:val="004F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Annelie</dc:creator>
  <cp:keywords/>
  <dc:description/>
  <cp:lastModifiedBy>Larsson, Annelie</cp:lastModifiedBy>
  <cp:revision>20</cp:revision>
  <cp:lastPrinted>2023-05-07T16:32:00Z</cp:lastPrinted>
  <dcterms:created xsi:type="dcterms:W3CDTF">2023-05-07T15:46:00Z</dcterms:created>
  <dcterms:modified xsi:type="dcterms:W3CDTF">2023-05-08T06:28:00Z</dcterms:modified>
</cp:coreProperties>
</file>